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3982" w14:textId="77777777" w:rsidR="00EB0C00" w:rsidRDefault="00EB0C00" w:rsidP="00EB0C00">
      <w:pPr>
        <w:spacing w:before="87"/>
        <w:ind w:right="1573"/>
        <w:rPr>
          <w:b/>
          <w:sz w:val="72"/>
          <w:szCs w:val="72"/>
        </w:rPr>
      </w:pPr>
      <w:bookmarkStart w:id="0" w:name="_Hlk153994961"/>
      <w:bookmarkStart w:id="1" w:name="_Hlk153792427"/>
      <w:r w:rsidRPr="00FF4F1A">
        <w:rPr>
          <w:b/>
          <w:noProof/>
          <w:sz w:val="72"/>
          <w:szCs w:val="72"/>
        </w:rPr>
        <w:drawing>
          <wp:inline distT="0" distB="0" distL="0" distR="0" wp14:anchorId="7D4973A9" wp14:editId="05E71C19">
            <wp:extent cx="6294120" cy="872490"/>
            <wp:effectExtent l="0" t="0" r="0" b="0"/>
            <wp:docPr id="38722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E3094" w14:textId="77777777" w:rsidR="00EB0C00" w:rsidRDefault="00EB0C00" w:rsidP="00EB0C00">
      <w:pPr>
        <w:spacing w:before="87"/>
        <w:ind w:left="1543" w:right="1573"/>
        <w:jc w:val="center"/>
        <w:rPr>
          <w:b/>
          <w:sz w:val="28"/>
          <w:szCs w:val="28"/>
        </w:rPr>
      </w:pPr>
    </w:p>
    <w:p w14:paraId="7B9A7D72" w14:textId="77777777" w:rsidR="00EB0C00" w:rsidRPr="00184F6B" w:rsidRDefault="00EB0C00" w:rsidP="00EB0C00">
      <w:pPr>
        <w:spacing w:before="87"/>
        <w:ind w:left="1543" w:right="1573"/>
        <w:jc w:val="center"/>
        <w:rPr>
          <w:b/>
          <w:sz w:val="28"/>
          <w:szCs w:val="28"/>
          <w:u w:val="single"/>
        </w:rPr>
      </w:pPr>
      <w:r w:rsidRPr="00184F6B">
        <w:rPr>
          <w:b/>
          <w:sz w:val="28"/>
          <w:szCs w:val="28"/>
          <w:u w:val="single"/>
        </w:rPr>
        <w:t>Session 2023-24</w:t>
      </w:r>
    </w:p>
    <w:p w14:paraId="70CB7CE4" w14:textId="77777777" w:rsidR="00EB0C00" w:rsidRDefault="00EB0C00" w:rsidP="00EB0C00">
      <w:pPr>
        <w:spacing w:before="87"/>
        <w:ind w:left="1543" w:right="1573"/>
        <w:jc w:val="center"/>
        <w:rPr>
          <w:b/>
          <w:sz w:val="72"/>
          <w:szCs w:val="72"/>
        </w:rPr>
      </w:pPr>
    </w:p>
    <w:p w14:paraId="4983280B" w14:textId="77777777" w:rsidR="00EB0C00" w:rsidRDefault="00EB0C00" w:rsidP="00EB0C00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  <w:r w:rsidRPr="00C83090">
        <w:rPr>
          <w:b/>
          <w:sz w:val="72"/>
          <w:szCs w:val="72"/>
        </w:rPr>
        <w:t>Criterion</w:t>
      </w:r>
      <w:r w:rsidRPr="00C83090">
        <w:rPr>
          <w:b/>
          <w:spacing w:val="-9"/>
          <w:sz w:val="72"/>
          <w:szCs w:val="72"/>
        </w:rPr>
        <w:t xml:space="preserve"> </w:t>
      </w:r>
      <w:r>
        <w:rPr>
          <w:b/>
          <w:spacing w:val="-9"/>
          <w:sz w:val="72"/>
          <w:szCs w:val="72"/>
        </w:rPr>
        <w:t>-</w:t>
      </w:r>
      <w:r w:rsidRPr="00C83090">
        <w:rPr>
          <w:b/>
          <w:sz w:val="72"/>
          <w:szCs w:val="72"/>
        </w:rPr>
        <w:t>7</w:t>
      </w:r>
      <w:r w:rsidRPr="00C83090">
        <w:rPr>
          <w:b/>
          <w:spacing w:val="-3"/>
          <w:sz w:val="72"/>
          <w:szCs w:val="72"/>
        </w:rPr>
        <w:t xml:space="preserve"> </w:t>
      </w:r>
    </w:p>
    <w:p w14:paraId="47A41985" w14:textId="77777777" w:rsidR="00EB0C00" w:rsidRDefault="00EB0C00" w:rsidP="00EB0C00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</w:p>
    <w:p w14:paraId="7D73CFE4" w14:textId="77777777" w:rsidR="00EB0C00" w:rsidRPr="00292AB6" w:rsidRDefault="00EB0C00" w:rsidP="00EB0C00">
      <w:pPr>
        <w:spacing w:before="87"/>
        <w:ind w:left="1543" w:right="1573"/>
        <w:jc w:val="center"/>
        <w:rPr>
          <w:b/>
          <w:spacing w:val="-1"/>
          <w:sz w:val="44"/>
          <w:szCs w:val="44"/>
        </w:rPr>
      </w:pPr>
      <w:r w:rsidRPr="00292AB6">
        <w:rPr>
          <w:b/>
          <w:sz w:val="44"/>
          <w:szCs w:val="44"/>
        </w:rPr>
        <w:t>Institution</w:t>
      </w:r>
      <w:r>
        <w:rPr>
          <w:b/>
          <w:sz w:val="44"/>
          <w:szCs w:val="44"/>
        </w:rPr>
        <w:t>al</w:t>
      </w:r>
      <w:r w:rsidRPr="00292AB6">
        <w:rPr>
          <w:b/>
          <w:spacing w:val="-8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Values</w:t>
      </w:r>
      <w:r w:rsidRPr="00292AB6">
        <w:rPr>
          <w:b/>
          <w:spacing w:val="-1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and</w:t>
      </w:r>
      <w:r w:rsidRPr="00292AB6">
        <w:rPr>
          <w:b/>
          <w:spacing w:val="-4"/>
          <w:sz w:val="44"/>
          <w:szCs w:val="44"/>
        </w:rPr>
        <w:t xml:space="preserve"> </w:t>
      </w:r>
      <w:bookmarkEnd w:id="0"/>
      <w:r>
        <w:rPr>
          <w:b/>
          <w:spacing w:val="-4"/>
          <w:sz w:val="44"/>
          <w:szCs w:val="44"/>
        </w:rPr>
        <w:t>Social Responsibilities</w:t>
      </w:r>
    </w:p>
    <w:p w14:paraId="28833742" w14:textId="77777777" w:rsidR="00EB0C00" w:rsidRPr="004A4A14" w:rsidRDefault="00EB0C00" w:rsidP="00EB0C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4A14">
        <w:rPr>
          <w:rFonts w:asciiTheme="majorBidi" w:hAnsiTheme="majorBidi" w:cstheme="majorBidi"/>
          <w:b/>
          <w:bCs/>
          <w:sz w:val="24"/>
          <w:szCs w:val="24"/>
        </w:rPr>
        <w:t>7.1.2. Environmental Consciousness and Sustainability</w:t>
      </w:r>
    </w:p>
    <w:p w14:paraId="2E6F395D" w14:textId="77777777" w:rsidR="00EB0C00" w:rsidRDefault="00EB0C00" w:rsidP="00EB0C00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7BF875EE" w14:textId="77777777" w:rsidR="00EB0C00" w:rsidRDefault="00EB0C00" w:rsidP="00EB0C00">
      <w:pPr>
        <w:pStyle w:val="Heading3"/>
        <w:spacing w:before="0"/>
        <w:ind w:left="0" w:right="151"/>
        <w:jc w:val="center"/>
        <w:rPr>
          <w:spacing w:val="-1"/>
        </w:rPr>
      </w:pPr>
    </w:p>
    <w:p w14:paraId="05D120CD" w14:textId="77777777" w:rsidR="00EB0C00" w:rsidRDefault="00EB0C00" w:rsidP="00EB0C00">
      <w:pPr>
        <w:spacing w:before="87"/>
        <w:ind w:left="1543" w:right="1573"/>
        <w:jc w:val="center"/>
        <w:rPr>
          <w:b/>
          <w:spacing w:val="-1"/>
          <w:sz w:val="72"/>
          <w:szCs w:val="72"/>
        </w:rPr>
      </w:pPr>
    </w:p>
    <w:p w14:paraId="42E41D55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44461CF2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50D14C4D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0868FE64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3EF402B1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32181B44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61DAC6CF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2109DB80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12369159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5272C09F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175483EF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20561815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21E69035" w14:textId="77777777" w:rsidR="00EB0C00" w:rsidRDefault="00EB0C00" w:rsidP="00EB0C00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</w:p>
    <w:p w14:paraId="734B222D" w14:textId="77777777" w:rsidR="00EB0C00" w:rsidRDefault="00EB0C00" w:rsidP="00EB0C00">
      <w:pPr>
        <w:pStyle w:val="TableParagraph"/>
        <w:spacing w:line="272" w:lineRule="exact"/>
        <w:jc w:val="both"/>
        <w:rPr>
          <w:b/>
          <w:iCs/>
          <w:sz w:val="28"/>
          <w:szCs w:val="28"/>
        </w:rPr>
      </w:pPr>
    </w:p>
    <w:p w14:paraId="0D95014E" w14:textId="77777777" w:rsidR="00EB0C00" w:rsidRPr="005373FB" w:rsidRDefault="00EB0C00" w:rsidP="00EB0C00">
      <w:pPr>
        <w:spacing w:before="87"/>
        <w:ind w:right="1573"/>
        <w:rPr>
          <w:b/>
          <w:sz w:val="72"/>
          <w:szCs w:val="72"/>
        </w:rPr>
      </w:pPr>
      <w:r w:rsidRPr="00FF4F1A">
        <w:rPr>
          <w:b/>
          <w:noProof/>
          <w:sz w:val="72"/>
          <w:szCs w:val="72"/>
        </w:rPr>
        <w:lastRenderedPageBreak/>
        <w:drawing>
          <wp:inline distT="0" distB="0" distL="0" distR="0" wp14:anchorId="0E2DAEBF" wp14:editId="099589B1">
            <wp:extent cx="6294120" cy="872490"/>
            <wp:effectExtent l="0" t="0" r="0" b="0"/>
            <wp:docPr id="6624944" name="Picture 662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6518833A" w14:textId="77777777" w:rsidR="00EB0C00" w:rsidRPr="00EB0C00" w:rsidRDefault="00EB0C00" w:rsidP="000934D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60F6B03" w14:textId="24DD9E8E" w:rsidR="000934D6" w:rsidRPr="004A4A14" w:rsidRDefault="000934D6" w:rsidP="000934D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4A14">
        <w:rPr>
          <w:rFonts w:asciiTheme="majorBidi" w:hAnsiTheme="majorBidi" w:cstheme="majorBidi"/>
          <w:b/>
          <w:bCs/>
          <w:sz w:val="24"/>
          <w:szCs w:val="24"/>
        </w:rPr>
        <w:t>7.1.2. Environmental Consciousness and Sustainability</w:t>
      </w:r>
    </w:p>
    <w:p w14:paraId="288934B2" w14:textId="77777777" w:rsidR="000934D6" w:rsidRDefault="000934D6" w:rsidP="000934D6">
      <w:pPr>
        <w:rPr>
          <w:rFonts w:asciiTheme="majorBidi" w:hAnsiTheme="majorBidi" w:cstheme="majorBidi"/>
          <w:sz w:val="24"/>
          <w:szCs w:val="24"/>
        </w:rPr>
      </w:pPr>
      <w:r>
        <w:t xml:space="preserve"> </w:t>
      </w:r>
      <w:r w:rsidRPr="004A4A14">
        <w:rPr>
          <w:rFonts w:asciiTheme="majorBidi" w:hAnsiTheme="majorBidi" w:cstheme="majorBidi"/>
          <w:sz w:val="24"/>
          <w:szCs w:val="24"/>
        </w:rPr>
        <w:t xml:space="preserve">The Institution has facilities for alternate sources of energy and energy conservation measures </w:t>
      </w:r>
    </w:p>
    <w:p w14:paraId="32B76C01" w14:textId="77777777" w:rsidR="000934D6" w:rsidRPr="001163E3" w:rsidRDefault="000934D6" w:rsidP="000934D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80"/>
        <w:gridCol w:w="6368"/>
      </w:tblGrid>
      <w:tr w:rsidR="000934D6" w14:paraId="500B848F" w14:textId="77777777" w:rsidTr="00CA6CAA">
        <w:tc>
          <w:tcPr>
            <w:tcW w:w="3980" w:type="dxa"/>
          </w:tcPr>
          <w:p w14:paraId="41B725F3" w14:textId="2256E0EE" w:rsidR="000934D6" w:rsidRDefault="000934D6" w:rsidP="00C220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63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Solar energy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2A37AEF9" w14:textId="77777777" w:rsidR="000934D6" w:rsidRPr="00D74249" w:rsidRDefault="000934D6" w:rsidP="00C220E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4249">
              <w:rPr>
                <w:rFonts w:asciiTheme="majorBidi" w:hAnsiTheme="majorBidi" w:cstheme="majorBidi"/>
                <w:sz w:val="24"/>
                <w:szCs w:val="24"/>
              </w:rPr>
              <w:t>Bhilai Mahila Vidyalaya is a non-technical college, there is a significant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energy conservation and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environmental activity both by faculty and students. The environmental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awareness initiatives are substantial. Electromech Devices Mfg. Co. Raipur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has installed a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Grid Connected Solar Power Plant</w:t>
            </w:r>
            <w:r w:rsidRPr="00D74249">
              <w:rPr>
                <w:rFonts w:asciiTheme="majorBidi" w:hAnsiTheme="majorBidi" w:cstheme="majorBidi"/>
                <w:spacing w:val="60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D74249">
              <w:rPr>
                <w:rFonts w:asciiTheme="majorBidi" w:hAnsiTheme="majorBidi" w:cstheme="majorBidi"/>
                <w:spacing w:val="60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Solar having</w:t>
            </w:r>
            <w:r w:rsidRPr="00D7424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capacity</w:t>
            </w:r>
            <w:r w:rsidRPr="00D74249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D7424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Pr="00D7424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KWp</w:t>
            </w:r>
            <w:r w:rsidRPr="00D7424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74249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handed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over</w:t>
            </w:r>
            <w:r w:rsidRPr="00D74249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Bhilai</w:t>
            </w:r>
            <w:r w:rsidRPr="00D7424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Trust</w:t>
            </w:r>
            <w:r w:rsidRPr="00D7424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on</w:t>
            </w:r>
            <w:r w:rsidRPr="00D7424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D742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 xml:space="preserve"> March,</w:t>
            </w:r>
            <w:r w:rsidRPr="00D74249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2018. This may lead</w:t>
            </w:r>
            <w:r w:rsidRPr="00D74249">
              <w:rPr>
                <w:rFonts w:asciiTheme="majorBidi" w:hAnsiTheme="majorBidi" w:cstheme="majorBidi"/>
                <w:spacing w:val="60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to the prosperous future in context of Green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Campus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having energy conservation activities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&amp; use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of renewable energy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and thus sustainable</w:t>
            </w:r>
            <w:r w:rsidRPr="00D7424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environment</w:t>
            </w:r>
            <w:r w:rsidRPr="00D74249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7424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community</w:t>
            </w:r>
            <w:r w:rsidRPr="00D74249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D74249">
              <w:rPr>
                <w:rFonts w:asciiTheme="majorBidi" w:hAnsiTheme="majorBidi" w:cstheme="majorBidi"/>
                <w:sz w:val="24"/>
                <w:szCs w:val="24"/>
              </w:rPr>
              <w:t>development.</w:t>
            </w:r>
          </w:p>
          <w:p w14:paraId="35405C2D" w14:textId="77777777" w:rsidR="000934D6" w:rsidRDefault="000934D6" w:rsidP="00C220E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68" w:type="dxa"/>
          </w:tcPr>
          <w:p w14:paraId="011CFC66" w14:textId="77777777" w:rsidR="000934D6" w:rsidRDefault="000934D6" w:rsidP="00C220E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E38853" wp14:editId="49E89E5E">
                  <wp:extent cx="3893820" cy="3139440"/>
                  <wp:effectExtent l="0" t="0" r="0" b="381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020" cy="319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4D6" w14:paraId="3B763072" w14:textId="77777777" w:rsidTr="00CA6CAA">
        <w:tc>
          <w:tcPr>
            <w:tcW w:w="3980" w:type="dxa"/>
          </w:tcPr>
          <w:p w14:paraId="639346EA" w14:textId="1F7DDEB5" w:rsidR="000934D6" w:rsidRDefault="000934D6" w:rsidP="006B1767">
            <w:pPr>
              <w:spacing w:before="148"/>
              <w:ind w:left="3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70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Use of LED bulbs/ power efficient equipment</w:t>
            </w:r>
          </w:p>
        </w:tc>
        <w:tc>
          <w:tcPr>
            <w:tcW w:w="6368" w:type="dxa"/>
          </w:tcPr>
          <w:p w14:paraId="241457BA" w14:textId="77777777" w:rsidR="000934D6" w:rsidRDefault="000934D6" w:rsidP="00C220E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885C31F" wp14:editId="69B985A3">
                  <wp:simplePos x="0" y="0"/>
                  <wp:positionH relativeFrom="margin">
                    <wp:posOffset>18415</wp:posOffset>
                  </wp:positionH>
                  <wp:positionV relativeFrom="paragraph">
                    <wp:posOffset>15875</wp:posOffset>
                  </wp:positionV>
                  <wp:extent cx="3855720" cy="1897380"/>
                  <wp:effectExtent l="0" t="0" r="0" b="7620"/>
                  <wp:wrapTopAndBottom/>
                  <wp:docPr id="149" name="image11.jpeg" descr="C:\Users\Admin\Desktop\Photos Umashankar\DSC_0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6D305AD" wp14:editId="0C22295C">
                  <wp:extent cx="3817620" cy="21107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042" cy="213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ECCCD" w14:textId="189B7E87" w:rsidR="00E015AF" w:rsidRDefault="00EB0C00">
      <w:r w:rsidRPr="007033B8">
        <w:rPr>
          <w:noProof/>
        </w:rPr>
        <w:drawing>
          <wp:inline distT="0" distB="0" distL="0" distR="0" wp14:anchorId="2051C741" wp14:editId="7C55C3A7">
            <wp:extent cx="2331922" cy="1348857"/>
            <wp:effectExtent l="0" t="0" r="0" b="3810"/>
            <wp:docPr id="2122979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799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D6"/>
    <w:rsid w:val="000934D6"/>
    <w:rsid w:val="00101C75"/>
    <w:rsid w:val="0027143D"/>
    <w:rsid w:val="00433376"/>
    <w:rsid w:val="006B1767"/>
    <w:rsid w:val="007F1D58"/>
    <w:rsid w:val="00900BA9"/>
    <w:rsid w:val="00BE1F13"/>
    <w:rsid w:val="00C4177A"/>
    <w:rsid w:val="00CA6CAA"/>
    <w:rsid w:val="00E015AF"/>
    <w:rsid w:val="00E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4F0C"/>
  <w15:chartTrackingRefBased/>
  <w15:docId w15:val="{6EA4940F-4C8F-4BD2-A59F-81BD45E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4D6"/>
  </w:style>
  <w:style w:type="paragraph" w:styleId="Heading3">
    <w:name w:val="heading 3"/>
    <w:basedOn w:val="Normal"/>
    <w:link w:val="Heading3Char"/>
    <w:uiPriority w:val="1"/>
    <w:qFormat/>
    <w:rsid w:val="00EB0C00"/>
    <w:pPr>
      <w:widowControl w:val="0"/>
      <w:autoSpaceDE w:val="0"/>
      <w:autoSpaceDN w:val="0"/>
      <w:spacing w:before="87" w:after="0" w:line="240" w:lineRule="auto"/>
      <w:ind w:left="154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4D6"/>
    <w:pPr>
      <w:ind w:left="720"/>
      <w:contextualSpacing/>
    </w:pPr>
  </w:style>
  <w:style w:type="table" w:styleId="TableGrid">
    <w:name w:val="Table Grid"/>
    <w:basedOn w:val="TableNormal"/>
    <w:uiPriority w:val="39"/>
    <w:rsid w:val="0009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EB0C0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EB0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Vijayasri Umashankar</dc:creator>
  <cp:keywords/>
  <dc:description/>
  <cp:lastModifiedBy>Vijayasri Umashankar</cp:lastModifiedBy>
  <cp:revision>9</cp:revision>
  <dcterms:created xsi:type="dcterms:W3CDTF">2023-02-16T11:23:00Z</dcterms:created>
  <dcterms:modified xsi:type="dcterms:W3CDTF">2025-01-08T15:34:00Z</dcterms:modified>
</cp:coreProperties>
</file>